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2B" w:rsidRDefault="00267A2B" w:rsidP="00267A2B">
      <w:pPr>
        <w:pStyle w:val="Cmsor9"/>
        <w:numPr>
          <w:ilvl w:val="8"/>
          <w:numId w:val="1"/>
        </w:numPr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                        EFOP – 1.8.6.-17-2017</w:t>
      </w:r>
      <w:r w:rsidR="00D43F42">
        <w:rPr>
          <w:sz w:val="32"/>
          <w:szCs w:val="32"/>
          <w:u w:val="none"/>
        </w:rPr>
        <w:t>-00031</w:t>
      </w:r>
    </w:p>
    <w:p w:rsidR="00267A2B" w:rsidRDefault="00267A2B" w:rsidP="00267A2B">
      <w:pPr>
        <w:jc w:val="center"/>
        <w:rPr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„A Nyugat-Dunántúl régió felnőtt lakosságának prevenciós célú egészségfejlesztése szabadidősport révén”</w:t>
      </w:r>
    </w:p>
    <w:p w:rsidR="00267A2B" w:rsidRDefault="00267A2B" w:rsidP="00267A2B">
      <w:pPr>
        <w:pStyle w:val="Cmsor9"/>
        <w:numPr>
          <w:ilvl w:val="8"/>
          <w:numId w:val="1"/>
        </w:numPr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           </w:t>
      </w:r>
    </w:p>
    <w:p w:rsidR="00267A2B" w:rsidRDefault="00267A2B" w:rsidP="00267A2B">
      <w:pPr>
        <w:pStyle w:val="Cmsor9"/>
        <w:numPr>
          <w:ilvl w:val="8"/>
          <w:numId w:val="1"/>
        </w:numPr>
        <w:rPr>
          <w:sz w:val="32"/>
          <w:szCs w:val="32"/>
        </w:rPr>
      </w:pPr>
      <w:r>
        <w:rPr>
          <w:sz w:val="32"/>
          <w:szCs w:val="32"/>
          <w:u w:val="none"/>
        </w:rPr>
        <w:t xml:space="preserve">           </w:t>
      </w:r>
      <w:r>
        <w:rPr>
          <w:sz w:val="32"/>
          <w:szCs w:val="32"/>
        </w:rPr>
        <w:t>REGIONÁLIS</w:t>
      </w:r>
      <w:r w:rsidR="00067E80">
        <w:rPr>
          <w:sz w:val="32"/>
          <w:szCs w:val="32"/>
        </w:rPr>
        <w:t xml:space="preserve"> </w:t>
      </w:r>
      <w:r>
        <w:rPr>
          <w:sz w:val="32"/>
          <w:szCs w:val="32"/>
        </w:rPr>
        <w:t>SPORTNAP</w:t>
      </w:r>
    </w:p>
    <w:p w:rsidR="00267A2B" w:rsidRPr="00267A2B" w:rsidRDefault="00267A2B" w:rsidP="00267A2B"/>
    <w:p w:rsidR="00267A2B" w:rsidRDefault="00267A2B" w:rsidP="00267A2B">
      <w:pPr>
        <w:jc w:val="center"/>
        <w:rPr>
          <w:b/>
        </w:rPr>
      </w:pPr>
      <w:r>
        <w:rPr>
          <w:b/>
        </w:rPr>
        <w:t>ZALAEGERSZEG MÁJUS 1. 09.00 – 13.00 ÓRA</w:t>
      </w:r>
    </w:p>
    <w:p w:rsidR="00267A2B" w:rsidRDefault="00267A2B" w:rsidP="00267A2B">
      <w:pPr>
        <w:tabs>
          <w:tab w:val="left" w:pos="0"/>
        </w:tabs>
        <w:jc w:val="center"/>
        <w:rPr>
          <w:rFonts w:ascii="Lucida Handwriting" w:hAnsi="Lucida Handwriting"/>
        </w:rPr>
      </w:pPr>
    </w:p>
    <w:p w:rsidR="00267A2B" w:rsidRDefault="00267A2B" w:rsidP="006E781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  <w:u w:val="single"/>
        </w:rPr>
        <w:t>Helyszín</w:t>
      </w:r>
      <w:r>
        <w:rPr>
          <w:b/>
        </w:rPr>
        <w:t>: Zalaegerszeg Városi Sportcentrum</w:t>
      </w:r>
      <w:r w:rsidR="006D59DE">
        <w:rPr>
          <w:b/>
        </w:rPr>
        <w:t>,</w:t>
      </w:r>
      <w:r>
        <w:rPr>
          <w:b/>
        </w:rPr>
        <w:t xml:space="preserve"> Vágóhíd u.</w:t>
      </w:r>
    </w:p>
    <w:p w:rsidR="00267A2B" w:rsidRPr="006D59DE" w:rsidRDefault="00267A2B" w:rsidP="006E7817">
      <w:pPr>
        <w:pStyle w:val="Cmsor2"/>
        <w:jc w:val="both"/>
        <w:rPr>
          <w:color w:val="auto"/>
          <w:u w:val="single"/>
        </w:rPr>
      </w:pPr>
      <w:r w:rsidRPr="006D59DE">
        <w:rPr>
          <w:color w:val="auto"/>
          <w:u w:val="single"/>
        </w:rPr>
        <w:t>Szervező bizottság</w:t>
      </w:r>
      <w:r w:rsidRPr="006D59DE">
        <w:rPr>
          <w:color w:val="auto"/>
        </w:rPr>
        <w:t>:</w:t>
      </w:r>
    </w:p>
    <w:p w:rsidR="00267A2B" w:rsidRDefault="00267A2B" w:rsidP="006E7817">
      <w:pPr>
        <w:jc w:val="both"/>
        <w:rPr>
          <w:sz w:val="16"/>
        </w:rPr>
      </w:pPr>
    </w:p>
    <w:p w:rsidR="00267A2B" w:rsidRDefault="00267A2B" w:rsidP="006E7817">
      <w:pPr>
        <w:jc w:val="both"/>
      </w:pPr>
      <w:r>
        <w:t>Elnöke: Kámán Ferenc</w:t>
      </w:r>
      <w:r>
        <w:tab/>
      </w:r>
      <w:r>
        <w:tab/>
      </w:r>
    </w:p>
    <w:p w:rsidR="00267A2B" w:rsidRDefault="00267A2B" w:rsidP="006E7817">
      <w:pPr>
        <w:jc w:val="both"/>
      </w:pPr>
      <w:r>
        <w:t>Alelnök: Mészáros Tibor</w:t>
      </w:r>
      <w:r>
        <w:tab/>
      </w:r>
    </w:p>
    <w:p w:rsidR="00267A2B" w:rsidRDefault="00267A2B" w:rsidP="006E7817">
      <w:pPr>
        <w:jc w:val="both"/>
      </w:pPr>
      <w:r>
        <w:t xml:space="preserve">Titkára: Csonka Andrea           </w:t>
      </w:r>
    </w:p>
    <w:p w:rsidR="00267A2B" w:rsidRDefault="00267A2B" w:rsidP="006E7817">
      <w:pPr>
        <w:jc w:val="both"/>
      </w:pPr>
      <w:r>
        <w:t>Tagjai: A sportágak vezetői</w:t>
      </w:r>
    </w:p>
    <w:p w:rsidR="00267A2B" w:rsidRDefault="00267A2B" w:rsidP="006E7817">
      <w:pPr>
        <w:spacing w:line="360" w:lineRule="auto"/>
        <w:jc w:val="both"/>
      </w:pPr>
    </w:p>
    <w:p w:rsidR="00267A2B" w:rsidRDefault="00267A2B" w:rsidP="006E7817">
      <w:pPr>
        <w:spacing w:line="360" w:lineRule="auto"/>
        <w:jc w:val="both"/>
      </w:pPr>
      <w:r>
        <w:rPr>
          <w:b/>
          <w:u w:val="single"/>
        </w:rPr>
        <w:t>Sportágak</w:t>
      </w:r>
      <w:r w:rsidRPr="00AE4492">
        <w:rPr>
          <w:b/>
        </w:rPr>
        <w:t>:</w:t>
      </w:r>
      <w:r w:rsidRPr="00165E43">
        <w:rPr>
          <w:b/>
        </w:rPr>
        <w:t xml:space="preserve"> </w:t>
      </w:r>
      <w:r>
        <w:t>Részletes program és versenykiírás szerint.</w:t>
      </w:r>
    </w:p>
    <w:p w:rsidR="00267A2B" w:rsidRDefault="00267A2B" w:rsidP="006E7817">
      <w:pPr>
        <w:spacing w:line="360" w:lineRule="auto"/>
        <w:jc w:val="both"/>
      </w:pPr>
      <w:r>
        <w:rPr>
          <w:b/>
        </w:rPr>
        <w:t>A helyi sajátosságok és hagyományok alapján.</w:t>
      </w:r>
      <w:r>
        <w:rPr>
          <w:b/>
        </w:rPr>
        <w:tab/>
      </w:r>
    </w:p>
    <w:p w:rsidR="00267A2B" w:rsidRDefault="00267A2B" w:rsidP="006E7817">
      <w:pPr>
        <w:spacing w:line="360" w:lineRule="auto"/>
        <w:jc w:val="both"/>
      </w:pPr>
      <w:r>
        <w:t>Igazolt versenyzők a bemutató</w:t>
      </w:r>
      <w:r w:rsidR="006D59DE">
        <w:t xml:space="preserve"> sportágakban, </w:t>
      </w:r>
      <w:r>
        <w:t>illetve egyéb spo</w:t>
      </w:r>
      <w:r w:rsidR="009F13C5">
        <w:t>r</w:t>
      </w:r>
      <w:r>
        <w:t>tágakban vesznek rész</w:t>
      </w:r>
      <w:r w:rsidR="006D59DE">
        <w:t>t</w:t>
      </w:r>
      <w:r>
        <w:t>, saját sportágukban nem indulhatnak.</w:t>
      </w:r>
    </w:p>
    <w:p w:rsidR="00267A2B" w:rsidRDefault="00267A2B" w:rsidP="006E7817">
      <w:pPr>
        <w:spacing w:line="360" w:lineRule="auto"/>
        <w:jc w:val="both"/>
      </w:pPr>
      <w:r>
        <w:rPr>
          <w:b/>
        </w:rPr>
        <w:t>Fogyatékkal élő sportolók</w:t>
      </w:r>
      <w:r w:rsidR="006D59DE">
        <w:rPr>
          <w:b/>
        </w:rPr>
        <w:t>:</w:t>
      </w:r>
      <w:r>
        <w:t xml:space="preserve"> Minden rendezvényen részt vesznek meghívás és önkéntes jelentkezés alapján.</w:t>
      </w:r>
    </w:p>
    <w:p w:rsidR="00267A2B" w:rsidRPr="00C335CB" w:rsidRDefault="00267A2B" w:rsidP="006E7817">
      <w:pPr>
        <w:pStyle w:val="Szvegtrzs"/>
      </w:pPr>
      <w:r w:rsidRPr="00C335CB">
        <w:t>Egyéni sportágakban 18 év feletti megyei lakosok, helyszíni nevezéssel</w:t>
      </w:r>
      <w:r>
        <w:t xml:space="preserve"> is</w:t>
      </w:r>
      <w:r w:rsidR="006D59DE">
        <w:t>;</w:t>
      </w:r>
      <w:r>
        <w:t xml:space="preserve"> csapatjátékokban legalább 4</w:t>
      </w:r>
      <w:r w:rsidRPr="00C335CB">
        <w:t xml:space="preserve"> csapat, előre</w:t>
      </w:r>
      <w:r>
        <w:t xml:space="preserve"> egyeztetve a részvételről. Lehe</w:t>
      </w:r>
      <w:r w:rsidRPr="00C335CB">
        <w:t xml:space="preserve">tőség szerint település vagy járás képviseletében. </w:t>
      </w:r>
    </w:p>
    <w:p w:rsidR="00267A2B" w:rsidRDefault="00267A2B" w:rsidP="006E7817">
      <w:pPr>
        <w:pStyle w:val="Szvegtrzsbehzssal"/>
        <w:spacing w:line="360" w:lineRule="auto"/>
        <w:ind w:left="-142" w:firstLine="0"/>
        <w:rPr>
          <w:sz w:val="16"/>
        </w:rPr>
      </w:pPr>
    </w:p>
    <w:p w:rsidR="00267A2B" w:rsidRDefault="00267A2B" w:rsidP="006E7817">
      <w:pPr>
        <w:pStyle w:val="Szvegtrzsbehzssal"/>
        <w:spacing w:line="360" w:lineRule="auto"/>
        <w:ind w:left="0" w:firstLine="0"/>
      </w:pPr>
      <w:r>
        <w:rPr>
          <w:b/>
          <w:u w:val="single"/>
        </w:rPr>
        <w:t>Bemutató sportágak (minden érdeklődő részére)</w:t>
      </w:r>
      <w:r w:rsidRPr="00AE4492">
        <w:rPr>
          <w:b/>
        </w:rPr>
        <w:t>:</w:t>
      </w:r>
      <w:r>
        <w:rPr>
          <w:b/>
        </w:rPr>
        <w:t xml:space="preserve"> </w:t>
      </w:r>
      <w:bookmarkStart w:id="0" w:name="_GoBack"/>
      <w:bookmarkEnd w:id="0"/>
      <w:r>
        <w:t>Modellezés</w:t>
      </w:r>
      <w:r w:rsidR="002D7310">
        <w:t xml:space="preserve">, </w:t>
      </w:r>
      <w:proofErr w:type="spellStart"/>
      <w:r w:rsidR="002D7310">
        <w:t>Teqball</w:t>
      </w:r>
      <w:proofErr w:type="spellEnd"/>
      <w:r w:rsidR="002D7310">
        <w:t>, Kölyök Atlétika, Fotocellás sebességmérés, Gólyalábon járás</w:t>
      </w:r>
    </w:p>
    <w:p w:rsidR="00267A2B" w:rsidRDefault="00267A2B" w:rsidP="006E7817">
      <w:pPr>
        <w:pStyle w:val="Szvegtrzsbehzssal"/>
        <w:ind w:left="0" w:firstLine="0"/>
      </w:pPr>
    </w:p>
    <w:p w:rsidR="00267A2B" w:rsidRDefault="00B137FE" w:rsidP="006E7817">
      <w:pPr>
        <w:pStyle w:val="Szvegtrzsbehzssal"/>
        <w:spacing w:line="360" w:lineRule="auto"/>
        <w:ind w:left="0" w:firstLine="0"/>
        <w:rPr>
          <w:b/>
          <w:u w:val="single"/>
        </w:rPr>
      </w:pPr>
      <w:r>
        <w:rPr>
          <w:b/>
          <w:u w:val="single"/>
        </w:rPr>
        <w:t>K</w:t>
      </w:r>
      <w:r w:rsidR="00267A2B" w:rsidRPr="00C335CB">
        <w:rPr>
          <w:b/>
          <w:u w:val="single"/>
        </w:rPr>
        <w:t>ísérő program</w:t>
      </w:r>
      <w:r w:rsidR="00267A2B" w:rsidRPr="00AE4492">
        <w:rPr>
          <w:b/>
        </w:rPr>
        <w:t>:</w:t>
      </w:r>
    </w:p>
    <w:p w:rsidR="00267A2B" w:rsidRDefault="00B137FE" w:rsidP="006E7817">
      <w:pPr>
        <w:pStyle w:val="Szvegtrzsbehzssal"/>
        <w:numPr>
          <w:ilvl w:val="0"/>
          <w:numId w:val="2"/>
        </w:numPr>
        <w:spacing w:line="360" w:lineRule="auto"/>
        <w:ind w:firstLine="0"/>
      </w:pPr>
      <w:r>
        <w:t>gyógytornász</w:t>
      </w:r>
      <w:r w:rsidR="00267A2B" w:rsidRPr="00C335CB">
        <w:t xml:space="preserve"> személyes konzultáció</w:t>
      </w:r>
    </w:p>
    <w:p w:rsidR="00267A2B" w:rsidRDefault="00B137FE" w:rsidP="006E7817">
      <w:pPr>
        <w:pStyle w:val="Szvegtrzsbehzssal"/>
        <w:numPr>
          <w:ilvl w:val="0"/>
          <w:numId w:val="2"/>
        </w:numPr>
        <w:spacing w:line="360" w:lineRule="auto"/>
        <w:ind w:firstLine="0"/>
      </w:pPr>
      <w:r>
        <w:t xml:space="preserve">dietetikus </w:t>
      </w:r>
      <w:r w:rsidR="00267A2B">
        <w:t>személyes konzultáció</w:t>
      </w:r>
    </w:p>
    <w:p w:rsidR="00267A2B" w:rsidRDefault="00267A2B" w:rsidP="006E7817">
      <w:pPr>
        <w:pStyle w:val="Szvegtrzsbehzssal"/>
        <w:numPr>
          <w:ilvl w:val="0"/>
          <w:numId w:val="2"/>
        </w:numPr>
        <w:spacing w:line="360" w:lineRule="auto"/>
        <w:ind w:left="709" w:firstLine="0"/>
      </w:pPr>
      <w:r>
        <w:t>Zalaegerszegi EFI iroda -</w:t>
      </w:r>
      <w:r w:rsidR="006D59DE">
        <w:t xml:space="preserve"> </w:t>
      </w:r>
      <w:r>
        <w:t>EGÉSZSÉGSTAND – vérnyomás, pulzus, testzsír százalékmérés, életmód tanácsadás – In Body mérés</w:t>
      </w:r>
    </w:p>
    <w:p w:rsidR="00B137FE" w:rsidRDefault="00B137FE" w:rsidP="006E7817">
      <w:pPr>
        <w:pStyle w:val="Szvegtrzsbehzssal"/>
        <w:ind w:firstLine="0"/>
      </w:pPr>
    </w:p>
    <w:p w:rsidR="00EC13E6" w:rsidRDefault="00B137FE" w:rsidP="006E7817">
      <w:pPr>
        <w:pStyle w:val="Szvegtrzsbehzssal"/>
        <w:spacing w:line="360" w:lineRule="auto"/>
        <w:ind w:left="1" w:hanging="1"/>
      </w:pPr>
      <w:r>
        <w:t>2019. április 25-ig jelentkező résztvevők energiapótlásban /</w:t>
      </w:r>
      <w:r w:rsidR="00067E80">
        <w:t xml:space="preserve">üdítő és virsli/ részesülnek 11.00 -12.00 óra között. </w:t>
      </w:r>
      <w:r w:rsidR="004709B9">
        <w:t xml:space="preserve">Regisztrációnál vehetik át a kupont. </w:t>
      </w:r>
    </w:p>
    <w:p w:rsidR="00B137FE" w:rsidRDefault="00067E80" w:rsidP="006E7817">
      <w:pPr>
        <w:pStyle w:val="Szvegtrzsbehzssal"/>
        <w:spacing w:line="360" w:lineRule="auto"/>
        <w:ind w:left="1" w:hanging="1"/>
      </w:pPr>
      <w:r>
        <w:t xml:space="preserve">Jelentkezés az </w:t>
      </w:r>
      <w:hyperlink r:id="rId5" w:history="1">
        <w:r w:rsidRPr="00E350DB">
          <w:rPr>
            <w:rStyle w:val="Hiperhivatkozs"/>
          </w:rPr>
          <w:t>iroda@zmse.hu</w:t>
        </w:r>
      </w:hyperlink>
      <w:r>
        <w:t xml:space="preserve"> címen vagy a 92 / 596 – 220 telefonszámon.</w:t>
      </w:r>
    </w:p>
    <w:p w:rsidR="00B137FE" w:rsidRDefault="002D7310" w:rsidP="002D7310">
      <w:r>
        <w:lastRenderedPageBreak/>
        <w:t xml:space="preserve">                           </w:t>
      </w:r>
    </w:p>
    <w:p w:rsidR="00B137FE" w:rsidRDefault="00B137FE" w:rsidP="002D7310"/>
    <w:p w:rsidR="002D7310" w:rsidRPr="005A7F2A" w:rsidRDefault="002D7310" w:rsidP="00B137FE">
      <w:pPr>
        <w:jc w:val="center"/>
      </w:pPr>
      <w:r w:rsidRPr="005A7F2A">
        <w:rPr>
          <w:rFonts w:ascii="Clarendon Extended" w:hAnsi="Clarendon Extended"/>
          <w:sz w:val="32"/>
          <w:u w:val="single"/>
        </w:rPr>
        <w:t>VERSENYKIÍRÁS</w:t>
      </w:r>
      <w:r>
        <w:rPr>
          <w:rFonts w:ascii="Clarendon Extended" w:hAnsi="Clarendon Extended"/>
          <w:sz w:val="32"/>
          <w:u w:val="single"/>
        </w:rPr>
        <w:t>OK</w:t>
      </w:r>
    </w:p>
    <w:p w:rsidR="002D7310" w:rsidRDefault="002D7310" w:rsidP="002D7310">
      <w:pPr>
        <w:pStyle w:val="Szvegtrzsbehzssal"/>
      </w:pPr>
    </w:p>
    <w:p w:rsidR="008A3ECE" w:rsidRDefault="008A3ECE" w:rsidP="002D7310">
      <w:pPr>
        <w:pStyle w:val="Szvegtrzs"/>
        <w:ind w:right="-1"/>
        <w:jc w:val="center"/>
        <w:rPr>
          <w:b/>
        </w:rPr>
      </w:pPr>
    </w:p>
    <w:p w:rsidR="002D7310" w:rsidRDefault="002D7310" w:rsidP="002D7310">
      <w:pPr>
        <w:pStyle w:val="Szvegtrzs"/>
        <w:ind w:right="-1"/>
        <w:jc w:val="center"/>
        <w:rPr>
          <w:b/>
        </w:rPr>
      </w:pPr>
      <w:r w:rsidRPr="004A0D85">
        <w:rPr>
          <w:b/>
        </w:rPr>
        <w:t>L Ö V É S Z E T</w:t>
      </w:r>
    </w:p>
    <w:p w:rsidR="002D7310" w:rsidRDefault="002D7310" w:rsidP="002D7310">
      <w:pPr>
        <w:spacing w:line="360" w:lineRule="auto"/>
        <w:rPr>
          <w:b/>
        </w:rPr>
      </w:pPr>
    </w:p>
    <w:p w:rsidR="002D7310" w:rsidRDefault="002D7310" w:rsidP="002D7310">
      <w:pPr>
        <w:spacing w:line="360" w:lineRule="auto"/>
      </w:pPr>
      <w:r>
        <w:rPr>
          <w:b/>
          <w:u w:val="single"/>
        </w:rPr>
        <w:t>Helyszín</w:t>
      </w:r>
      <w:r w:rsidRPr="0094207C">
        <w:rPr>
          <w:b/>
        </w:rPr>
        <w:t xml:space="preserve">: </w:t>
      </w:r>
      <w:r w:rsidRPr="004A0D85">
        <w:t>Városi Sportcentrum</w:t>
      </w:r>
      <w:r>
        <w:rPr>
          <w:b/>
        </w:rPr>
        <w:tab/>
      </w:r>
      <w:r>
        <w:rPr>
          <w:b/>
        </w:rPr>
        <w:tab/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Versenybíróság elnöke</w:t>
      </w:r>
      <w:r>
        <w:rPr>
          <w:b/>
        </w:rPr>
        <w:t>:</w:t>
      </w:r>
      <w:r>
        <w:t xml:space="preserve"> Góra Balázs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Versenyszámok</w:t>
      </w:r>
      <w:r>
        <w:rPr>
          <w:b/>
        </w:rPr>
        <w:t>:</w:t>
      </w:r>
      <w:r w:rsidR="00B137FE">
        <w:t xml:space="preserve"> Férfi és női egyéni légpisztoly és légpuska lövészet</w:t>
      </w:r>
      <w:r>
        <w:t xml:space="preserve"> 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Lebonyolítás</w:t>
      </w:r>
      <w:r>
        <w:rPr>
          <w:b/>
        </w:rPr>
        <w:t>:</w:t>
      </w:r>
      <w:r>
        <w:t xml:space="preserve"> 5 próba és 10 értékelt lövés. </w:t>
      </w:r>
    </w:p>
    <w:p w:rsidR="002D7310" w:rsidRDefault="002D7310" w:rsidP="002D7310">
      <w:pPr>
        <w:pStyle w:val="Szvegtrzs"/>
        <w:ind w:right="-1"/>
        <w:jc w:val="left"/>
      </w:pPr>
      <w:r>
        <w:rPr>
          <w:b/>
          <w:u w:val="single"/>
        </w:rPr>
        <w:t>Díjazás</w:t>
      </w:r>
      <w:r>
        <w:rPr>
          <w:b/>
        </w:rPr>
        <w:t>:</w:t>
      </w:r>
      <w:r>
        <w:t xml:space="preserve"> Az I-III. helyezettek érem díjazásban részesülnek. </w:t>
      </w:r>
    </w:p>
    <w:p w:rsidR="002D7310" w:rsidRDefault="002D7310" w:rsidP="002D7310">
      <w:pPr>
        <w:pStyle w:val="Szvegtrzsbehzssal"/>
      </w:pPr>
    </w:p>
    <w:p w:rsidR="008A3ECE" w:rsidRDefault="008A3ECE" w:rsidP="002D7310">
      <w:pPr>
        <w:pStyle w:val="Szvegtrzsbehzssal"/>
      </w:pPr>
    </w:p>
    <w:p w:rsidR="008A3ECE" w:rsidRDefault="008A3ECE" w:rsidP="002D7310">
      <w:pPr>
        <w:pStyle w:val="Szvegtrzsbehzssal"/>
      </w:pPr>
    </w:p>
    <w:p w:rsidR="002D7310" w:rsidRPr="002D7310" w:rsidRDefault="002D7310" w:rsidP="002D7310">
      <w:pPr>
        <w:pStyle w:val="Cmsor7"/>
        <w:ind w:hanging="20"/>
        <w:jc w:val="center"/>
        <w:rPr>
          <w:rFonts w:ascii="Times New Roman" w:hAnsi="Times New Roman"/>
          <w:b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sz w:val="26"/>
          <w:szCs w:val="26"/>
        </w:rPr>
        <w:t>T E K E</w:t>
      </w:r>
    </w:p>
    <w:p w:rsidR="002D7310" w:rsidRDefault="002D7310" w:rsidP="002D7310">
      <w:pPr>
        <w:spacing w:line="360" w:lineRule="auto"/>
        <w:rPr>
          <w:b/>
          <w:u w:val="single"/>
        </w:rPr>
      </w:pPr>
    </w:p>
    <w:p w:rsidR="002D7310" w:rsidRDefault="002D7310" w:rsidP="002D7310">
      <w:pPr>
        <w:spacing w:line="360" w:lineRule="auto"/>
      </w:pPr>
      <w:r>
        <w:rPr>
          <w:b/>
          <w:u w:val="single"/>
        </w:rPr>
        <w:t>Helyszín</w:t>
      </w:r>
      <w:r w:rsidRPr="0094207C">
        <w:rPr>
          <w:b/>
        </w:rPr>
        <w:t>:</w:t>
      </w:r>
      <w:r>
        <w:rPr>
          <w:b/>
        </w:rPr>
        <w:t xml:space="preserve"> </w:t>
      </w:r>
      <w:r w:rsidRPr="004A0D85">
        <w:t>Városi Sportcentrum</w:t>
      </w:r>
      <w:r>
        <w:rPr>
          <w:b/>
        </w:rPr>
        <w:tab/>
      </w:r>
      <w:r>
        <w:rPr>
          <w:b/>
        </w:rPr>
        <w:tab/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Versenybíróság elnöke</w:t>
      </w:r>
      <w:r>
        <w:rPr>
          <w:b/>
        </w:rPr>
        <w:t>:</w:t>
      </w:r>
      <w:r>
        <w:t xml:space="preserve"> Baján János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Versenyszámok</w:t>
      </w:r>
      <w:r>
        <w:rPr>
          <w:b/>
        </w:rPr>
        <w:t>:</w:t>
      </w:r>
      <w:r>
        <w:t xml:space="preserve"> Férfi és női egyéni 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Lebonyolítás</w:t>
      </w:r>
      <w:r>
        <w:rPr>
          <w:b/>
        </w:rPr>
        <w:t>:</w:t>
      </w:r>
      <w:r>
        <w:t xml:space="preserve"> bemelegítés 5 dobás után 20 teli dobás</w:t>
      </w:r>
    </w:p>
    <w:p w:rsidR="002D7310" w:rsidRDefault="002D7310" w:rsidP="002D7310">
      <w:pPr>
        <w:pStyle w:val="Szvegtrzs"/>
        <w:ind w:right="-1"/>
        <w:jc w:val="left"/>
      </w:pPr>
      <w:r>
        <w:rPr>
          <w:b/>
          <w:u w:val="single"/>
        </w:rPr>
        <w:t>Díjazás</w:t>
      </w:r>
      <w:r>
        <w:rPr>
          <w:b/>
        </w:rPr>
        <w:t>:</w:t>
      </w:r>
      <w:r>
        <w:t xml:space="preserve"> Az I-III. helyezettek érem díjazásban részesülnek. </w:t>
      </w:r>
    </w:p>
    <w:p w:rsidR="002D7310" w:rsidRDefault="002D7310" w:rsidP="002D7310">
      <w:pPr>
        <w:pStyle w:val="Szvegtrzs"/>
        <w:ind w:right="-1"/>
        <w:jc w:val="left"/>
      </w:pPr>
    </w:p>
    <w:p w:rsidR="008A3ECE" w:rsidRDefault="008A3ECE" w:rsidP="002D7310">
      <w:pPr>
        <w:pStyle w:val="Szvegtrzs"/>
        <w:ind w:right="-1"/>
        <w:jc w:val="left"/>
      </w:pPr>
    </w:p>
    <w:p w:rsidR="008A3ECE" w:rsidRDefault="008A3ECE" w:rsidP="002D7310">
      <w:pPr>
        <w:pStyle w:val="Szvegtrzs"/>
        <w:ind w:right="-1"/>
        <w:jc w:val="left"/>
      </w:pPr>
    </w:p>
    <w:p w:rsidR="002D7310" w:rsidRPr="002D7310" w:rsidRDefault="002D7310" w:rsidP="002D7310">
      <w:pPr>
        <w:pStyle w:val="Szvegtrzs"/>
        <w:ind w:right="-1"/>
        <w:jc w:val="center"/>
        <w:rPr>
          <w:b/>
        </w:rPr>
      </w:pPr>
      <w:r w:rsidRPr="002D7310">
        <w:rPr>
          <w:b/>
        </w:rPr>
        <w:t>T E N I S Z</w:t>
      </w:r>
    </w:p>
    <w:p w:rsidR="002D7310" w:rsidRDefault="002D7310" w:rsidP="002D7310">
      <w:pPr>
        <w:spacing w:line="360" w:lineRule="auto"/>
        <w:rPr>
          <w:b/>
          <w:u w:val="single"/>
        </w:rPr>
      </w:pPr>
    </w:p>
    <w:p w:rsidR="002D7310" w:rsidRDefault="002D7310" w:rsidP="002D7310">
      <w:pPr>
        <w:spacing w:line="360" w:lineRule="auto"/>
      </w:pPr>
      <w:r>
        <w:rPr>
          <w:b/>
          <w:u w:val="single"/>
        </w:rPr>
        <w:t>Helyszín</w:t>
      </w:r>
      <w:r w:rsidRPr="0094207C">
        <w:rPr>
          <w:b/>
        </w:rPr>
        <w:t>:</w:t>
      </w:r>
      <w:r>
        <w:rPr>
          <w:b/>
        </w:rPr>
        <w:t xml:space="preserve"> </w:t>
      </w:r>
      <w:r w:rsidRPr="004A0D85">
        <w:t>Városi Sportcentrum</w:t>
      </w:r>
      <w:r>
        <w:rPr>
          <w:b/>
        </w:rPr>
        <w:tab/>
      </w:r>
      <w:r>
        <w:rPr>
          <w:b/>
        </w:rPr>
        <w:tab/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Versenybíróság elnöke</w:t>
      </w:r>
      <w:r>
        <w:rPr>
          <w:b/>
        </w:rPr>
        <w:t>:</w:t>
      </w:r>
      <w:r>
        <w:t xml:space="preserve"> Dr</w:t>
      </w:r>
      <w:r w:rsidR="004709B9">
        <w:t>.</w:t>
      </w:r>
      <w:r>
        <w:t xml:space="preserve"> Sárváry Péter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Versenyszámok</w:t>
      </w:r>
      <w:r>
        <w:rPr>
          <w:b/>
        </w:rPr>
        <w:t>:</w:t>
      </w:r>
      <w:r>
        <w:t xml:space="preserve"> Férfi 55 év alatt - felett és női egyéni </w:t>
      </w:r>
    </w:p>
    <w:p w:rsidR="002D7310" w:rsidRDefault="002D7310" w:rsidP="002D7310">
      <w:pPr>
        <w:spacing w:line="360" w:lineRule="auto"/>
      </w:pPr>
      <w:r>
        <w:rPr>
          <w:b/>
          <w:u w:val="single"/>
        </w:rPr>
        <w:t>Lebonyolítás</w:t>
      </w:r>
      <w:r>
        <w:rPr>
          <w:b/>
        </w:rPr>
        <w:t>:</w:t>
      </w:r>
      <w:r>
        <w:t xml:space="preserve"> </w:t>
      </w:r>
      <w:r w:rsidR="00B137FE">
        <w:t>Nevezések függvényében a helyszínen dönt a versenybíróság</w:t>
      </w:r>
    </w:p>
    <w:p w:rsidR="002D7310" w:rsidRDefault="002D7310" w:rsidP="002D7310">
      <w:pPr>
        <w:pStyle w:val="Szvegtrzs"/>
        <w:ind w:right="-1"/>
        <w:jc w:val="left"/>
      </w:pPr>
      <w:r>
        <w:rPr>
          <w:b/>
          <w:u w:val="single"/>
        </w:rPr>
        <w:t>Díjazás</w:t>
      </w:r>
      <w:r w:rsidRPr="009A4CE9">
        <w:rPr>
          <w:b/>
        </w:rPr>
        <w:t>:</w:t>
      </w:r>
      <w:r w:rsidRPr="009A4CE9">
        <w:t xml:space="preserve"> Csoportok</w:t>
      </w:r>
      <w:r>
        <w:t xml:space="preserve"> I-III. helyezettjei érem díjazásban részesülnek. </w:t>
      </w:r>
    </w:p>
    <w:p w:rsidR="002D7310" w:rsidRDefault="002D7310" w:rsidP="002D7310">
      <w:pPr>
        <w:pStyle w:val="Szvegtrzs"/>
        <w:ind w:right="-1"/>
        <w:jc w:val="center"/>
        <w:rPr>
          <w:b/>
        </w:rPr>
      </w:pPr>
    </w:p>
    <w:p w:rsidR="002D7310" w:rsidRDefault="002D7310" w:rsidP="002D7310">
      <w:pPr>
        <w:pStyle w:val="Szvegtrzs"/>
        <w:ind w:right="-1"/>
        <w:jc w:val="center"/>
        <w:rPr>
          <w:b/>
        </w:rPr>
      </w:pPr>
    </w:p>
    <w:p w:rsidR="008A3ECE" w:rsidRDefault="008A3ECE" w:rsidP="002D7310">
      <w:pPr>
        <w:pStyle w:val="Szvegtrzs"/>
        <w:ind w:right="-1"/>
        <w:jc w:val="center"/>
        <w:rPr>
          <w:b/>
        </w:rPr>
      </w:pPr>
    </w:p>
    <w:p w:rsidR="008A3ECE" w:rsidRDefault="008A3ECE" w:rsidP="002D7310">
      <w:pPr>
        <w:pStyle w:val="Szvegtrzs"/>
        <w:ind w:right="-1"/>
        <w:jc w:val="center"/>
        <w:rPr>
          <w:b/>
        </w:rPr>
      </w:pPr>
    </w:p>
    <w:p w:rsidR="002D7310" w:rsidRPr="00CB45AB" w:rsidRDefault="002D7310" w:rsidP="002D7310">
      <w:pPr>
        <w:tabs>
          <w:tab w:val="left" w:pos="1276"/>
          <w:tab w:val="left" w:pos="4678"/>
          <w:tab w:val="left" w:pos="6663"/>
          <w:tab w:val="left" w:pos="8364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KISPÁLYÁS LABDARÚGÁS</w:t>
      </w:r>
    </w:p>
    <w:p w:rsidR="002D7310" w:rsidRDefault="002D7310" w:rsidP="002D7310">
      <w:pPr>
        <w:tabs>
          <w:tab w:val="left" w:pos="1276"/>
          <w:tab w:val="left" w:pos="4678"/>
          <w:tab w:val="left" w:pos="6663"/>
          <w:tab w:val="left" w:pos="8364"/>
        </w:tabs>
        <w:spacing w:line="360" w:lineRule="auto"/>
        <w:jc w:val="both"/>
        <w:rPr>
          <w:b/>
          <w:u w:val="single"/>
        </w:rPr>
      </w:pPr>
    </w:p>
    <w:p w:rsidR="002D7310" w:rsidRDefault="002D7310" w:rsidP="006E7817">
      <w:pPr>
        <w:tabs>
          <w:tab w:val="left" w:pos="1276"/>
          <w:tab w:val="left" w:pos="4678"/>
          <w:tab w:val="left" w:pos="6663"/>
          <w:tab w:val="left" w:pos="8364"/>
        </w:tabs>
        <w:spacing w:line="360" w:lineRule="auto"/>
        <w:jc w:val="both"/>
        <w:rPr>
          <w:b/>
        </w:rPr>
      </w:pPr>
      <w:r>
        <w:rPr>
          <w:b/>
          <w:u w:val="single"/>
        </w:rPr>
        <w:t>Helyszín</w:t>
      </w:r>
      <w:r w:rsidRPr="0094207C">
        <w:rPr>
          <w:b/>
        </w:rPr>
        <w:t>:</w:t>
      </w:r>
      <w:r>
        <w:rPr>
          <w:b/>
        </w:rPr>
        <w:t xml:space="preserve"> Városi Sportcentrum</w:t>
      </w:r>
    </w:p>
    <w:p w:rsidR="002D7310" w:rsidRPr="00AE2F49" w:rsidRDefault="008353AA" w:rsidP="006E7817">
      <w:pPr>
        <w:tabs>
          <w:tab w:val="left" w:pos="1276"/>
          <w:tab w:val="left" w:pos="4678"/>
          <w:tab w:val="left" w:pos="6663"/>
          <w:tab w:val="left" w:pos="8364"/>
        </w:tabs>
        <w:spacing w:line="360" w:lineRule="auto"/>
        <w:jc w:val="both"/>
      </w:pPr>
      <w:r>
        <w:rPr>
          <w:b/>
        </w:rPr>
        <w:t>Férfiak, nők:</w:t>
      </w:r>
      <w:r w:rsidR="002D7310">
        <w:rPr>
          <w:b/>
        </w:rPr>
        <w:t xml:space="preserve"> </w:t>
      </w:r>
      <w:r w:rsidR="002D7310" w:rsidRPr="00AE2F49">
        <w:t>Felnőtt lakosok a régióból,</w:t>
      </w:r>
      <w:r w:rsidR="002D7310">
        <w:t xml:space="preserve"> megyei II. osztály és annál magasabb osztályban </w:t>
      </w:r>
      <w:r w:rsidR="006D59DE">
        <w:t>szereplők</w:t>
      </w:r>
      <w:r w:rsidR="002D7310">
        <w:t xml:space="preserve"> nem játszhatnak.</w:t>
      </w:r>
    </w:p>
    <w:p w:rsidR="002D7310" w:rsidRDefault="002D7310" w:rsidP="006E7817">
      <w:pPr>
        <w:tabs>
          <w:tab w:val="left" w:pos="1276"/>
          <w:tab w:val="left" w:pos="4678"/>
          <w:tab w:val="left" w:pos="6663"/>
          <w:tab w:val="left" w:pos="8364"/>
        </w:tabs>
        <w:spacing w:line="360" w:lineRule="auto"/>
        <w:jc w:val="both"/>
      </w:pPr>
      <w:r>
        <w:rPr>
          <w:b/>
          <w:smallCaps/>
        </w:rPr>
        <w:t xml:space="preserve">08.45  - </w:t>
      </w:r>
      <w:r>
        <w:t>Technikai értekezlet, sorsolás.</w:t>
      </w:r>
    </w:p>
    <w:p w:rsidR="002D7310" w:rsidRDefault="00B137FE" w:rsidP="006E7817">
      <w:pPr>
        <w:jc w:val="both"/>
      </w:pPr>
      <w:r>
        <w:rPr>
          <w:b/>
          <w:u w:val="single"/>
        </w:rPr>
        <w:t>Versenybíróság:</w:t>
      </w:r>
      <w:r w:rsidR="002D7310">
        <w:t xml:space="preserve">    </w:t>
      </w:r>
    </w:p>
    <w:p w:rsidR="002D7310" w:rsidRDefault="002D7310" w:rsidP="002D7310"/>
    <w:p w:rsidR="002D7310" w:rsidRDefault="002D7310" w:rsidP="002D7310">
      <w:pPr>
        <w:pStyle w:val="Cmsor9"/>
        <w:tabs>
          <w:tab w:val="num" w:pos="1584"/>
        </w:tabs>
        <w:ind w:left="1416" w:hanging="1584"/>
        <w:rPr>
          <w:i/>
          <w:sz w:val="28"/>
          <w:u w:val="none"/>
        </w:rPr>
      </w:pPr>
      <w:r>
        <w:rPr>
          <w:i/>
          <w:sz w:val="28"/>
          <w:u w:val="none"/>
        </w:rPr>
        <w:t xml:space="preserve">                                                  </w:t>
      </w:r>
    </w:p>
    <w:p w:rsidR="008353AA" w:rsidRDefault="008353AA" w:rsidP="008353AA">
      <w:pPr>
        <w:pStyle w:val="Cmsor9"/>
        <w:tabs>
          <w:tab w:val="num" w:pos="1584"/>
        </w:tabs>
        <w:ind w:left="1416" w:hanging="1584"/>
        <w:rPr>
          <w:i/>
          <w:sz w:val="28"/>
          <w:u w:val="none"/>
        </w:rPr>
      </w:pPr>
    </w:p>
    <w:p w:rsidR="0067114B" w:rsidRDefault="0067114B" w:rsidP="0067114B">
      <w:r>
        <w:rPr>
          <w:b/>
          <w:u w:val="single"/>
        </w:rPr>
        <w:t>Résztvevők</w:t>
      </w:r>
      <w:r w:rsidRPr="00B81E15">
        <w:rPr>
          <w:b/>
        </w:rPr>
        <w:t>:</w:t>
      </w:r>
      <w:r>
        <w:t xml:space="preserve"> Az általános kiírás szerint!</w:t>
      </w:r>
    </w:p>
    <w:p w:rsidR="0067114B" w:rsidRDefault="0067114B" w:rsidP="0067114B">
      <w:pPr>
        <w:rPr>
          <w:sz w:val="16"/>
        </w:rPr>
      </w:pPr>
    </w:p>
    <w:p w:rsidR="0067114B" w:rsidRDefault="0067114B" w:rsidP="0067114B">
      <w:pPr>
        <w:ind w:left="1843" w:hanging="1843"/>
      </w:pPr>
      <w:r>
        <w:rPr>
          <w:b/>
          <w:u w:val="single"/>
        </w:rPr>
        <w:t>Játékidő</w:t>
      </w:r>
      <w:r w:rsidRPr="00B81E15">
        <w:rPr>
          <w:b/>
        </w:rPr>
        <w:t>:</w:t>
      </w:r>
      <w:r>
        <w:t xml:space="preserve">1 x 20 perc </w:t>
      </w:r>
    </w:p>
    <w:p w:rsidR="0067114B" w:rsidRDefault="0067114B" w:rsidP="0067114B">
      <w:pPr>
        <w:ind w:left="1843" w:hanging="1843"/>
      </w:pPr>
    </w:p>
    <w:p w:rsidR="0067114B" w:rsidRDefault="0067114B" w:rsidP="0067114B">
      <w:pPr>
        <w:tabs>
          <w:tab w:val="left" w:pos="5104"/>
        </w:tabs>
        <w:ind w:left="1843" w:hanging="1843"/>
      </w:pPr>
      <w:r>
        <w:rPr>
          <w:b/>
          <w:u w:val="single"/>
        </w:rPr>
        <w:t>Játéktér</w:t>
      </w:r>
      <w:r w:rsidRPr="00B81E15">
        <w:rPr>
          <w:b/>
        </w:rPr>
        <w:t>:</w:t>
      </w:r>
      <w:r>
        <w:t xml:space="preserve"> </w:t>
      </w:r>
      <w:r>
        <w:rPr>
          <w:b/>
        </w:rPr>
        <w:t>Férfi</w:t>
      </w:r>
      <w:r>
        <w:t>: 40 x 60 m műfüves pálya, 6 + 1 fő</w:t>
      </w:r>
    </w:p>
    <w:p w:rsidR="0067114B" w:rsidRDefault="0067114B" w:rsidP="0067114B">
      <w:pPr>
        <w:tabs>
          <w:tab w:val="left" w:pos="5104"/>
        </w:tabs>
        <w:ind w:left="1843" w:hanging="1843"/>
      </w:pPr>
      <w:r>
        <w:t xml:space="preserve">                           Csapatlétszám: 10 fő</w:t>
      </w:r>
    </w:p>
    <w:p w:rsidR="0067114B" w:rsidRDefault="0067114B" w:rsidP="0067114B">
      <w:pPr>
        <w:tabs>
          <w:tab w:val="left" w:pos="5104"/>
        </w:tabs>
        <w:ind w:left="1843" w:hanging="1843"/>
      </w:pPr>
    </w:p>
    <w:p w:rsidR="0067114B" w:rsidRDefault="0067114B" w:rsidP="006E7817">
      <w:pPr>
        <w:tabs>
          <w:tab w:val="left" w:pos="5954"/>
        </w:tabs>
        <w:ind w:left="2268" w:hanging="2268"/>
        <w:jc w:val="both"/>
        <w:rPr>
          <w:b/>
          <w:u w:val="single"/>
        </w:rPr>
      </w:pPr>
      <w:r>
        <w:rPr>
          <w:b/>
          <w:u w:val="single"/>
        </w:rPr>
        <w:t>Helyezések eldöntése</w:t>
      </w:r>
      <w:r w:rsidRPr="00B81E15">
        <w:rPr>
          <w:b/>
        </w:rPr>
        <w:t>:</w:t>
      </w:r>
    </w:p>
    <w:p w:rsidR="0067114B" w:rsidRDefault="0067114B" w:rsidP="006E7817">
      <w:pPr>
        <w:tabs>
          <w:tab w:val="left" w:pos="5954"/>
        </w:tabs>
        <w:ind w:left="2268" w:hanging="2268"/>
        <w:jc w:val="both"/>
        <w:rPr>
          <w:b/>
          <w:sz w:val="16"/>
          <w:u w:val="single"/>
        </w:rPr>
      </w:pPr>
    </w:p>
    <w:p w:rsidR="0067114B" w:rsidRDefault="0067114B" w:rsidP="006E7817">
      <w:pPr>
        <w:jc w:val="both"/>
      </w:pPr>
      <w:r>
        <w:t>A helyezések sorrendjét a mérkőzéseken szerzett pontok összege határozza meg (győzelem 3 pont, döntetlen 1 pont).</w:t>
      </w:r>
    </w:p>
    <w:p w:rsidR="0067114B" w:rsidRDefault="0067114B" w:rsidP="006E7817">
      <w:pPr>
        <w:jc w:val="both"/>
      </w:pPr>
      <w:r>
        <w:t xml:space="preserve">Egyenlő pontszám esetén: </w:t>
      </w:r>
      <w:r>
        <w:tab/>
        <w:t>- egymás elleni eredmény</w:t>
      </w:r>
    </w:p>
    <w:p w:rsidR="0067114B" w:rsidRDefault="0067114B" w:rsidP="006E7817">
      <w:pPr>
        <w:jc w:val="both"/>
      </w:pPr>
      <w:r>
        <w:tab/>
      </w:r>
      <w:r>
        <w:tab/>
      </w:r>
      <w:r>
        <w:tab/>
      </w:r>
      <w:r>
        <w:tab/>
        <w:t>- gól vagy pontkülönbség</w:t>
      </w:r>
    </w:p>
    <w:p w:rsidR="0067114B" w:rsidRDefault="0067114B" w:rsidP="006E7817">
      <w:pPr>
        <w:jc w:val="both"/>
      </w:pPr>
      <w:r>
        <w:tab/>
      </w:r>
      <w:r>
        <w:tab/>
      </w:r>
      <w:r>
        <w:tab/>
      </w:r>
      <w:r>
        <w:tab/>
        <w:t>- több gól vagy pont</w:t>
      </w:r>
    </w:p>
    <w:p w:rsidR="0067114B" w:rsidRDefault="0067114B" w:rsidP="006E7817">
      <w:pPr>
        <w:jc w:val="both"/>
      </w:pPr>
      <w:r>
        <w:tab/>
      </w:r>
      <w:r>
        <w:tab/>
      </w:r>
      <w:r>
        <w:tab/>
      </w:r>
      <w:r>
        <w:tab/>
        <w:t>- 3 db büntető rúgás</w:t>
      </w:r>
    </w:p>
    <w:p w:rsidR="0067114B" w:rsidRPr="00DB0C31" w:rsidRDefault="0067114B" w:rsidP="006E7817">
      <w:pPr>
        <w:jc w:val="both"/>
      </w:pPr>
    </w:p>
    <w:p w:rsidR="0067114B" w:rsidRDefault="0067114B" w:rsidP="006E7817">
      <w:pPr>
        <w:jc w:val="both"/>
      </w:pPr>
      <w:r>
        <w:rPr>
          <w:b/>
          <w:u w:val="single"/>
        </w:rPr>
        <w:t>Díjazás</w:t>
      </w:r>
      <w:r w:rsidRPr="00B81E15">
        <w:rPr>
          <w:b/>
        </w:rPr>
        <w:t>:</w:t>
      </w:r>
      <w:r w:rsidRPr="00B81E15">
        <w:t xml:space="preserve"> </w:t>
      </w:r>
      <w:r>
        <w:t xml:space="preserve">Az I. helyezett csapatok serleg, </w:t>
      </w:r>
      <w:r w:rsidRPr="009A4CE9">
        <w:t>az I-IV.</w:t>
      </w:r>
      <w:r>
        <w:t xml:space="preserve"> helyezett csapatok oklevél díjazásban részesülnek.</w:t>
      </w:r>
    </w:p>
    <w:p w:rsidR="0067114B" w:rsidRDefault="0067114B" w:rsidP="006E7817">
      <w:pPr>
        <w:jc w:val="both"/>
        <w:rPr>
          <w:b/>
          <w:u w:val="single"/>
        </w:rPr>
      </w:pPr>
    </w:p>
    <w:p w:rsidR="0067114B" w:rsidRDefault="0067114B" w:rsidP="006E7817">
      <w:pPr>
        <w:jc w:val="both"/>
        <w:rPr>
          <w:b/>
          <w:i/>
        </w:rPr>
      </w:pPr>
      <w:r>
        <w:rPr>
          <w:b/>
          <w:u w:val="single"/>
        </w:rPr>
        <w:t>Felszerelés</w:t>
      </w:r>
      <w:r w:rsidRPr="00B81E15">
        <w:rPr>
          <w:b/>
        </w:rPr>
        <w:t>:</w:t>
      </w:r>
      <w:r w:rsidRPr="00B81E15">
        <w:t xml:space="preserve"> </w:t>
      </w:r>
      <w:r>
        <w:t>Egységes sportfelszerelés, műfüves vagy edzőcipő.</w:t>
      </w:r>
    </w:p>
    <w:p w:rsidR="0067114B" w:rsidRDefault="0067114B" w:rsidP="006E7817">
      <w:pPr>
        <w:jc w:val="both"/>
        <w:rPr>
          <w:b/>
          <w:u w:val="single"/>
        </w:rPr>
      </w:pPr>
    </w:p>
    <w:p w:rsidR="0067114B" w:rsidRDefault="0067114B" w:rsidP="006E7817">
      <w:pPr>
        <w:jc w:val="both"/>
      </w:pPr>
      <w:r>
        <w:rPr>
          <w:b/>
          <w:u w:val="single"/>
        </w:rPr>
        <w:t>Egyéb</w:t>
      </w:r>
      <w:r>
        <w:rPr>
          <w:b/>
        </w:rPr>
        <w:t>:</w:t>
      </w:r>
      <w:r>
        <w:t xml:space="preserve"> A nem érintett kérdések a technikai értekezleten kerülnek pontosításra!  </w:t>
      </w:r>
      <w:r>
        <w:tab/>
      </w:r>
    </w:p>
    <w:p w:rsidR="0067114B" w:rsidRDefault="0067114B" w:rsidP="0067114B"/>
    <w:p w:rsidR="008353AA" w:rsidRDefault="008353AA" w:rsidP="0067114B">
      <w:pPr>
        <w:pStyle w:val="Cmsor9"/>
        <w:numPr>
          <w:ilvl w:val="0"/>
          <w:numId w:val="0"/>
        </w:numPr>
        <w:ind w:left="-168"/>
        <w:rPr>
          <w:i/>
          <w:sz w:val="28"/>
          <w:u w:val="none"/>
        </w:rPr>
      </w:pPr>
    </w:p>
    <w:p w:rsidR="002D7310" w:rsidRPr="0067114B" w:rsidRDefault="002D7310" w:rsidP="0067114B">
      <w:pPr>
        <w:pStyle w:val="Cmsor9"/>
        <w:numPr>
          <w:ilvl w:val="0"/>
          <w:numId w:val="0"/>
        </w:numPr>
        <w:ind w:left="6480" w:hanging="360"/>
        <w:rPr>
          <w:i/>
          <w:sz w:val="28"/>
          <w:u w:val="none"/>
        </w:rPr>
      </w:pPr>
      <w:r w:rsidRPr="008353AA">
        <w:rPr>
          <w:i/>
          <w:sz w:val="28"/>
          <w:u w:val="none"/>
        </w:rPr>
        <w:t xml:space="preserve">               </w:t>
      </w:r>
      <w:r w:rsidR="0067114B">
        <w:rPr>
          <w:i/>
          <w:sz w:val="28"/>
          <w:u w:val="none"/>
        </w:rPr>
        <w:t xml:space="preserve">                             </w:t>
      </w:r>
      <w:r>
        <w:rPr>
          <w:b w:val="0"/>
        </w:rPr>
        <w:t xml:space="preserve">         </w:t>
      </w:r>
    </w:p>
    <w:p w:rsidR="002D7310" w:rsidRDefault="002D7310" w:rsidP="002D7310">
      <w:pPr>
        <w:ind w:firstLine="708"/>
        <w:rPr>
          <w:b/>
          <w:sz w:val="12"/>
          <w:u w:val="single"/>
        </w:rPr>
      </w:pPr>
    </w:p>
    <w:p w:rsidR="002D7310" w:rsidRDefault="002D7310" w:rsidP="002D7310">
      <w:pPr>
        <w:spacing w:line="360" w:lineRule="auto"/>
        <w:ind w:left="284"/>
      </w:pPr>
      <w:r>
        <w:t>1.   ……………………………….</w:t>
      </w:r>
      <w:r>
        <w:tab/>
      </w:r>
      <w:r>
        <w:tab/>
      </w:r>
      <w:r w:rsidR="008353AA">
        <w:t>2.</w:t>
      </w:r>
      <w:r>
        <w:t>…………………………………</w:t>
      </w:r>
      <w:r>
        <w:tab/>
      </w:r>
      <w:r>
        <w:tab/>
        <w:t xml:space="preserve">   </w:t>
      </w:r>
    </w:p>
    <w:p w:rsidR="002D7310" w:rsidRDefault="008353AA" w:rsidP="002D7310">
      <w:pPr>
        <w:spacing w:line="360" w:lineRule="auto"/>
        <w:ind w:left="284"/>
      </w:pPr>
      <w:r>
        <w:t>3</w:t>
      </w:r>
      <w:r w:rsidR="002D7310">
        <w:t>.   ……………………………….</w:t>
      </w:r>
      <w:r w:rsidR="002D7310">
        <w:tab/>
      </w:r>
      <w:r w:rsidR="002D7310">
        <w:tab/>
      </w:r>
      <w:r>
        <w:t>4.</w:t>
      </w:r>
      <w:r w:rsidR="002D7310">
        <w:t>…………………………………</w:t>
      </w:r>
    </w:p>
    <w:p w:rsidR="009A4CE9" w:rsidRDefault="009A4CE9" w:rsidP="002D7310">
      <w:pPr>
        <w:spacing w:line="360" w:lineRule="auto"/>
        <w:ind w:left="284"/>
      </w:pPr>
    </w:p>
    <w:p w:rsidR="002D7310" w:rsidRDefault="002D7310" w:rsidP="002D7310">
      <w:pPr>
        <w:jc w:val="center"/>
        <w:rPr>
          <w:b/>
          <w:sz w:val="12"/>
        </w:rPr>
      </w:pPr>
    </w:p>
    <w:p w:rsidR="002D7310" w:rsidRDefault="002D7310" w:rsidP="002D7310">
      <w:pPr>
        <w:jc w:val="center"/>
        <w:rPr>
          <w:b/>
          <w:sz w:val="12"/>
        </w:rPr>
      </w:pPr>
    </w:p>
    <w:tbl>
      <w:tblPr>
        <w:tblW w:w="5115" w:type="dxa"/>
        <w:tblInd w:w="2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023"/>
        <w:gridCol w:w="1023"/>
        <w:gridCol w:w="1023"/>
      </w:tblGrid>
      <w:tr w:rsidR="002D7310" w:rsidTr="0004589F">
        <w:trPr>
          <w:cantSplit/>
        </w:trPr>
        <w:tc>
          <w:tcPr>
            <w:tcW w:w="5115" w:type="dxa"/>
            <w:gridSpan w:val="5"/>
          </w:tcPr>
          <w:p w:rsidR="002D7310" w:rsidRDefault="002D7310" w:rsidP="0004589F">
            <w:pPr>
              <w:jc w:val="center"/>
              <w:rPr>
                <w:b/>
              </w:rPr>
            </w:pPr>
            <w:r>
              <w:rPr>
                <w:b/>
              </w:rPr>
              <w:t>Férfiak</w:t>
            </w:r>
          </w:p>
        </w:tc>
      </w:tr>
      <w:tr w:rsidR="002D7310" w:rsidTr="0004589F">
        <w:trPr>
          <w:cantSplit/>
        </w:trPr>
        <w:tc>
          <w:tcPr>
            <w:tcW w:w="1023" w:type="dxa"/>
          </w:tcPr>
          <w:p w:rsidR="002D7310" w:rsidRDefault="002D7310" w:rsidP="0004589F">
            <w:pPr>
              <w:jc w:val="center"/>
              <w:rPr>
                <w:b/>
              </w:rPr>
            </w:pPr>
            <w:r>
              <w:rPr>
                <w:b/>
              </w:rPr>
              <w:t>Időpont</w:t>
            </w:r>
          </w:p>
        </w:tc>
        <w:tc>
          <w:tcPr>
            <w:tcW w:w="2046" w:type="dxa"/>
            <w:gridSpan w:val="2"/>
          </w:tcPr>
          <w:p w:rsidR="002D7310" w:rsidRDefault="002D7310" w:rsidP="0004589F">
            <w:pPr>
              <w:jc w:val="center"/>
              <w:rPr>
                <w:b/>
              </w:rPr>
            </w:pPr>
            <w:r>
              <w:rPr>
                <w:b/>
              </w:rPr>
              <w:t>„A” pálya</w:t>
            </w:r>
          </w:p>
        </w:tc>
        <w:tc>
          <w:tcPr>
            <w:tcW w:w="2046" w:type="dxa"/>
            <w:gridSpan w:val="2"/>
          </w:tcPr>
          <w:p w:rsidR="002D7310" w:rsidRDefault="002D7310" w:rsidP="0004589F">
            <w:pPr>
              <w:jc w:val="center"/>
              <w:rPr>
                <w:b/>
              </w:rPr>
            </w:pPr>
            <w:r>
              <w:rPr>
                <w:b/>
              </w:rPr>
              <w:t>„B” pálya</w:t>
            </w:r>
          </w:p>
        </w:tc>
      </w:tr>
      <w:tr w:rsidR="002D7310" w:rsidTr="0004589F">
        <w:tc>
          <w:tcPr>
            <w:tcW w:w="1023" w:type="dxa"/>
          </w:tcPr>
          <w:p w:rsidR="002D7310" w:rsidRPr="00E7519D" w:rsidRDefault="008353AA" w:rsidP="0004589F">
            <w:pPr>
              <w:jc w:val="center"/>
            </w:pPr>
            <w:r>
              <w:t>09</w:t>
            </w:r>
            <w:r w:rsidR="002D7310" w:rsidRPr="00E7519D">
              <w:t>:00</w:t>
            </w:r>
          </w:p>
        </w:tc>
        <w:tc>
          <w:tcPr>
            <w:tcW w:w="1023" w:type="dxa"/>
          </w:tcPr>
          <w:p w:rsidR="002D7310" w:rsidRDefault="002D7310" w:rsidP="0004589F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2D7310" w:rsidRDefault="002D7310" w:rsidP="0004589F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3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4</w:t>
            </w:r>
          </w:p>
        </w:tc>
      </w:tr>
      <w:tr w:rsidR="002D7310" w:rsidTr="0004589F">
        <w:tc>
          <w:tcPr>
            <w:tcW w:w="1023" w:type="dxa"/>
          </w:tcPr>
          <w:p w:rsidR="002D7310" w:rsidRPr="00E7519D" w:rsidRDefault="008353AA" w:rsidP="008353AA">
            <w:pPr>
              <w:jc w:val="center"/>
            </w:pPr>
            <w:r>
              <w:t>09:40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3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1</w:t>
            </w:r>
          </w:p>
        </w:tc>
      </w:tr>
      <w:tr w:rsidR="002D7310" w:rsidTr="0004589F">
        <w:tc>
          <w:tcPr>
            <w:tcW w:w="1023" w:type="dxa"/>
          </w:tcPr>
          <w:p w:rsidR="002D7310" w:rsidRPr="00E7519D" w:rsidRDefault="008353AA" w:rsidP="0004589F">
            <w:pPr>
              <w:jc w:val="center"/>
            </w:pPr>
            <w:r>
              <w:t>10:20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2D7310" w:rsidRDefault="008353AA" w:rsidP="0004589F">
            <w:pPr>
              <w:jc w:val="center"/>
            </w:pPr>
            <w:r>
              <w:t>3</w:t>
            </w:r>
          </w:p>
        </w:tc>
      </w:tr>
    </w:tbl>
    <w:p w:rsidR="002D7310" w:rsidRPr="006D59DE" w:rsidRDefault="002D7310" w:rsidP="002D7310">
      <w:pPr>
        <w:pStyle w:val="Cmsor3"/>
        <w:keepLines w:val="0"/>
        <w:numPr>
          <w:ilvl w:val="2"/>
          <w:numId w:val="0"/>
        </w:numPr>
        <w:spacing w:before="0"/>
        <w:ind w:hanging="11"/>
        <w:jc w:val="both"/>
        <w:rPr>
          <w:color w:val="auto"/>
          <w:sz w:val="28"/>
        </w:rPr>
      </w:pPr>
      <w:r w:rsidRPr="006D59DE">
        <w:rPr>
          <w:color w:val="auto"/>
          <w:sz w:val="28"/>
        </w:rPr>
        <w:lastRenderedPageBreak/>
        <w:t xml:space="preserve">                                                     Végeredmény</w:t>
      </w:r>
    </w:p>
    <w:p w:rsidR="002D7310" w:rsidRPr="006D59DE" w:rsidRDefault="002D7310" w:rsidP="002D7310">
      <w:pPr>
        <w:jc w:val="center"/>
        <w:rPr>
          <w:b/>
          <w:sz w:val="16"/>
        </w:rPr>
      </w:pPr>
    </w:p>
    <w:p w:rsidR="002D7310" w:rsidRPr="006D59DE" w:rsidRDefault="002D7310" w:rsidP="002D7310">
      <w:pPr>
        <w:spacing w:line="360" w:lineRule="auto"/>
        <w:rPr>
          <w:b/>
        </w:rPr>
      </w:pPr>
      <w:r w:rsidRPr="006D59DE">
        <w:rPr>
          <w:b/>
        </w:rPr>
        <w:t xml:space="preserve">                                               </w:t>
      </w:r>
    </w:p>
    <w:p w:rsidR="002D7310" w:rsidRPr="006D59DE" w:rsidRDefault="002D7310" w:rsidP="002D7310">
      <w:pPr>
        <w:spacing w:line="360" w:lineRule="auto"/>
        <w:rPr>
          <w:b/>
        </w:rPr>
      </w:pPr>
      <w:r w:rsidRPr="006D59DE">
        <w:rPr>
          <w:b/>
        </w:rPr>
        <w:t xml:space="preserve">                                               I.    ………………………………….</w:t>
      </w:r>
    </w:p>
    <w:p w:rsidR="002D7310" w:rsidRPr="006D59DE" w:rsidRDefault="002D7310" w:rsidP="002D7310">
      <w:pPr>
        <w:spacing w:line="360" w:lineRule="auto"/>
        <w:rPr>
          <w:b/>
        </w:rPr>
      </w:pPr>
      <w:r w:rsidRPr="006D59DE">
        <w:rPr>
          <w:b/>
        </w:rPr>
        <w:t xml:space="preserve">                                               II.  ………………………………….</w:t>
      </w:r>
    </w:p>
    <w:p w:rsidR="002D7310" w:rsidRPr="006D59DE" w:rsidRDefault="002D7310" w:rsidP="002D7310">
      <w:pPr>
        <w:pStyle w:val="Cmsor2"/>
        <w:spacing w:line="360" w:lineRule="auto"/>
        <w:rPr>
          <w:color w:val="auto"/>
        </w:rPr>
      </w:pPr>
      <w:r w:rsidRPr="006D59DE">
        <w:rPr>
          <w:color w:val="auto"/>
        </w:rPr>
        <w:t xml:space="preserve">                                              </w:t>
      </w:r>
      <w:r w:rsidR="008353AA" w:rsidRPr="006D59DE">
        <w:rPr>
          <w:color w:val="auto"/>
        </w:rPr>
        <w:t xml:space="preserve">  </w:t>
      </w:r>
      <w:r w:rsidRPr="006D59DE">
        <w:rPr>
          <w:color w:val="auto"/>
        </w:rPr>
        <w:t xml:space="preserve"> III. </w:t>
      </w:r>
      <w:r w:rsidR="00EF63AD">
        <w:rPr>
          <w:color w:val="auto"/>
        </w:rPr>
        <w:t>…………………</w:t>
      </w:r>
      <w:proofErr w:type="gramStart"/>
      <w:r w:rsidR="00EF63AD">
        <w:rPr>
          <w:color w:val="auto"/>
        </w:rPr>
        <w:t>…….</w:t>
      </w:r>
      <w:proofErr w:type="gramEnd"/>
      <w:r w:rsidR="00EF63AD">
        <w:rPr>
          <w:color w:val="auto"/>
        </w:rPr>
        <w:t>.</w:t>
      </w:r>
      <w:r w:rsidRPr="006D59DE">
        <w:rPr>
          <w:color w:val="auto"/>
        </w:rPr>
        <w:t>……………….</w:t>
      </w:r>
    </w:p>
    <w:p w:rsidR="002D7310" w:rsidRPr="006D59DE" w:rsidRDefault="002D7310" w:rsidP="002D7310">
      <w:pPr>
        <w:tabs>
          <w:tab w:val="left" w:pos="426"/>
        </w:tabs>
        <w:suppressAutoHyphens w:val="0"/>
        <w:spacing w:line="360" w:lineRule="auto"/>
        <w:jc w:val="both"/>
        <w:rPr>
          <w:b/>
        </w:rPr>
      </w:pPr>
      <w:r w:rsidRPr="006D59DE">
        <w:rPr>
          <w:b/>
        </w:rPr>
        <w:t xml:space="preserve">                                               IV. ……………………………</w:t>
      </w:r>
      <w:proofErr w:type="gramStart"/>
      <w:r w:rsidRPr="006D59DE">
        <w:rPr>
          <w:b/>
        </w:rPr>
        <w:t>…....</w:t>
      </w:r>
      <w:proofErr w:type="gramEnd"/>
      <w:r w:rsidRPr="006D59DE">
        <w:rPr>
          <w:b/>
        </w:rPr>
        <w:t>.</w:t>
      </w:r>
    </w:p>
    <w:p w:rsidR="002D7310" w:rsidRPr="006D59DE" w:rsidRDefault="002D7310" w:rsidP="002D7310">
      <w:pPr>
        <w:rPr>
          <w:b/>
          <w:u w:val="single"/>
        </w:rPr>
      </w:pPr>
    </w:p>
    <w:p w:rsidR="002D7310" w:rsidRPr="006D59DE" w:rsidRDefault="002D7310" w:rsidP="002D7310">
      <w:pPr>
        <w:rPr>
          <w:b/>
          <w:u w:val="single"/>
        </w:rPr>
      </w:pPr>
    </w:p>
    <w:p w:rsidR="002D7310" w:rsidRPr="006D59DE" w:rsidRDefault="008353AA" w:rsidP="002D7310">
      <w:r w:rsidRPr="006D59DE">
        <w:rPr>
          <w:b/>
          <w:u w:val="single"/>
        </w:rPr>
        <w:t>11:0</w:t>
      </w:r>
      <w:r w:rsidR="002D7310" w:rsidRPr="006D59DE">
        <w:rPr>
          <w:b/>
          <w:u w:val="single"/>
        </w:rPr>
        <w:t>0</w:t>
      </w:r>
      <w:r w:rsidR="002D7310" w:rsidRPr="006D59DE">
        <w:rPr>
          <w:b/>
        </w:rPr>
        <w:tab/>
      </w:r>
      <w:r w:rsidR="002D7310" w:rsidRPr="006D59DE">
        <w:t xml:space="preserve">           Ünnepélyes eredményhirdetés</w:t>
      </w:r>
      <w:r w:rsidRPr="006D59DE">
        <w:t xml:space="preserve"> a helyszínen</w:t>
      </w:r>
      <w:r w:rsidR="002D7310" w:rsidRPr="006D59DE">
        <w:t>.</w:t>
      </w:r>
    </w:p>
    <w:p w:rsidR="002D7310" w:rsidRPr="006D59DE" w:rsidRDefault="002D7310" w:rsidP="0067114B">
      <w:pPr>
        <w:pStyle w:val="Cmsor4"/>
        <w:keepLines w:val="0"/>
        <w:numPr>
          <w:ilvl w:val="3"/>
          <w:numId w:val="0"/>
        </w:numPr>
        <w:tabs>
          <w:tab w:val="num" w:pos="864"/>
          <w:tab w:val="left" w:pos="2410"/>
          <w:tab w:val="left" w:pos="4678"/>
          <w:tab w:val="left" w:pos="6663"/>
        </w:tabs>
        <w:spacing w:before="0"/>
        <w:ind w:left="864" w:hanging="864"/>
        <w:jc w:val="center"/>
        <w:rPr>
          <w:i w:val="0"/>
          <w:color w:val="auto"/>
        </w:rPr>
      </w:pPr>
    </w:p>
    <w:p w:rsidR="002D7310" w:rsidRPr="006D59DE" w:rsidRDefault="002D7310" w:rsidP="002D7310">
      <w:pPr>
        <w:pStyle w:val="Cmsor4"/>
        <w:keepLines w:val="0"/>
        <w:numPr>
          <w:ilvl w:val="3"/>
          <w:numId w:val="0"/>
        </w:numPr>
        <w:tabs>
          <w:tab w:val="num" w:pos="864"/>
          <w:tab w:val="left" w:pos="2410"/>
          <w:tab w:val="left" w:pos="4678"/>
          <w:tab w:val="left" w:pos="6663"/>
        </w:tabs>
        <w:spacing w:before="0"/>
        <w:ind w:left="864" w:hanging="864"/>
        <w:jc w:val="right"/>
        <w:rPr>
          <w:i w:val="0"/>
          <w:color w:val="auto"/>
        </w:rPr>
      </w:pPr>
    </w:p>
    <w:p w:rsidR="002D7310" w:rsidRPr="006D59DE" w:rsidRDefault="002D7310" w:rsidP="002D7310">
      <w:pPr>
        <w:pStyle w:val="Cmsor4"/>
        <w:keepLines w:val="0"/>
        <w:numPr>
          <w:ilvl w:val="3"/>
          <w:numId w:val="0"/>
        </w:numPr>
        <w:tabs>
          <w:tab w:val="num" w:pos="864"/>
          <w:tab w:val="left" w:pos="2410"/>
          <w:tab w:val="left" w:pos="4678"/>
          <w:tab w:val="left" w:pos="6663"/>
        </w:tabs>
        <w:spacing w:before="0"/>
        <w:ind w:left="864" w:hanging="864"/>
        <w:jc w:val="right"/>
        <w:rPr>
          <w:rFonts w:ascii="Times New Roman" w:hAnsi="Times New Roman"/>
          <w:i w:val="0"/>
          <w:color w:val="auto"/>
        </w:rPr>
      </w:pPr>
      <w:r w:rsidRPr="006D59DE">
        <w:rPr>
          <w:rFonts w:ascii="Times New Roman" w:hAnsi="Times New Roman"/>
          <w:color w:val="auto"/>
        </w:rPr>
        <w:t>SZERVEZŐ BIZOTTSÁG</w:t>
      </w:r>
    </w:p>
    <w:p w:rsidR="002D7310" w:rsidRPr="006D59DE" w:rsidRDefault="002D7310" w:rsidP="002D7310"/>
    <w:p w:rsidR="002D7310" w:rsidRPr="006D59DE" w:rsidRDefault="002D7310" w:rsidP="002D7310">
      <w:pPr>
        <w:pStyle w:val="Szvegtrzsbehzssal"/>
      </w:pPr>
    </w:p>
    <w:p w:rsidR="00267A2B" w:rsidRDefault="00267A2B" w:rsidP="00267A2B">
      <w:pPr>
        <w:spacing w:line="360" w:lineRule="auto"/>
        <w:jc w:val="both"/>
      </w:pPr>
    </w:p>
    <w:p w:rsidR="00267A2B" w:rsidRDefault="00267A2B" w:rsidP="00267A2B">
      <w:pPr>
        <w:tabs>
          <w:tab w:val="left" w:pos="0"/>
        </w:tabs>
        <w:rPr>
          <w:b/>
        </w:rPr>
      </w:pPr>
    </w:p>
    <w:p w:rsidR="00B14128" w:rsidRDefault="00B14128"/>
    <w:sectPr w:rsidR="00B1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larendon Extended">
    <w:altName w:val="Century"/>
    <w:charset w:val="EE"/>
    <w:family w:val="roman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FB40FB3"/>
    <w:multiLevelType w:val="hybridMultilevel"/>
    <w:tmpl w:val="F8D8F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6FA8"/>
    <w:multiLevelType w:val="hybridMultilevel"/>
    <w:tmpl w:val="AB5C5DF0"/>
    <w:lvl w:ilvl="0" w:tplc="8744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2B"/>
    <w:rsid w:val="00067E80"/>
    <w:rsid w:val="00267A2B"/>
    <w:rsid w:val="00276295"/>
    <w:rsid w:val="002D7310"/>
    <w:rsid w:val="0039681A"/>
    <w:rsid w:val="004709B9"/>
    <w:rsid w:val="0067114B"/>
    <w:rsid w:val="006D59DE"/>
    <w:rsid w:val="006E7817"/>
    <w:rsid w:val="008353AA"/>
    <w:rsid w:val="008A3ECE"/>
    <w:rsid w:val="009A4CE9"/>
    <w:rsid w:val="009F13C5"/>
    <w:rsid w:val="00AA16D0"/>
    <w:rsid w:val="00B137FE"/>
    <w:rsid w:val="00B14128"/>
    <w:rsid w:val="00C4334E"/>
    <w:rsid w:val="00D43F42"/>
    <w:rsid w:val="00EC13E6"/>
    <w:rsid w:val="00E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508F5-A7A9-4093-9E56-56E24B76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2D7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73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73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73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nhideWhenUsed/>
    <w:qFormat/>
    <w:rsid w:val="00267A2B"/>
    <w:pPr>
      <w:keepNext/>
      <w:numPr>
        <w:ilvl w:val="8"/>
        <w:numId w:val="2"/>
      </w:numPr>
      <w:outlineLvl w:val="8"/>
    </w:pPr>
    <w:rPr>
      <w:b/>
      <w:smallCap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267A2B"/>
    <w:rPr>
      <w:rFonts w:ascii="Times New Roman" w:eastAsia="Times New Roman" w:hAnsi="Times New Roman" w:cs="Times New Roman"/>
      <w:b/>
      <w:smallCaps/>
      <w:sz w:val="24"/>
      <w:szCs w:val="20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267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Szvegtrzs">
    <w:name w:val="Body Text"/>
    <w:basedOn w:val="Norml"/>
    <w:link w:val="SzvegtrzsChar"/>
    <w:rsid w:val="00267A2B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267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267A2B"/>
    <w:pPr>
      <w:ind w:left="2835" w:hanging="2835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267A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73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ar-SA"/>
    </w:rPr>
  </w:style>
  <w:style w:type="paragraph" w:customStyle="1" w:styleId="normal-header">
    <w:name w:val="normal - header"/>
    <w:basedOn w:val="Norml"/>
    <w:qFormat/>
    <w:rsid w:val="002D7310"/>
    <w:pPr>
      <w:tabs>
        <w:tab w:val="left" w:pos="5670"/>
        <w:tab w:val="center" w:pos="6804"/>
      </w:tabs>
      <w:suppressAutoHyphens w:val="0"/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 w:val="20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2D7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731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73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ar-SA"/>
    </w:rPr>
  </w:style>
  <w:style w:type="paragraph" w:styleId="lfej">
    <w:name w:val="header"/>
    <w:basedOn w:val="Norml"/>
    <w:link w:val="lfejChar"/>
    <w:rsid w:val="002D73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D73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067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da@zm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Kámán Ferenc</dc:creator>
  <cp:lastModifiedBy>Attila Bella</cp:lastModifiedBy>
  <cp:revision>9</cp:revision>
  <dcterms:created xsi:type="dcterms:W3CDTF">2019-04-09T11:43:00Z</dcterms:created>
  <dcterms:modified xsi:type="dcterms:W3CDTF">2019-04-24T06:59:00Z</dcterms:modified>
</cp:coreProperties>
</file>